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C" w:rsidRDefault="00D8262C" w:rsidP="00D8262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П</w:t>
      </w:r>
      <w:bookmarkStart w:id="0" w:name="_GoBack"/>
      <w:bookmarkEnd w:id="0"/>
      <w:r>
        <w:rPr>
          <w:b/>
          <w:bCs/>
          <w:szCs w:val="28"/>
          <w:lang w:val="uk-UA" w:eastAsia="uk-UA"/>
        </w:rPr>
        <w:t xml:space="preserve">итання для </w:t>
      </w:r>
      <w:r>
        <w:rPr>
          <w:b/>
          <w:bCs/>
          <w:szCs w:val="28"/>
          <w:lang w:val="uk-UA"/>
        </w:rPr>
        <w:t xml:space="preserve">підготовки </w:t>
      </w:r>
      <w:r>
        <w:rPr>
          <w:b/>
          <w:bCs/>
          <w:szCs w:val="28"/>
          <w:lang w:val="uk-UA" w:eastAsia="uk-UA"/>
        </w:rPr>
        <w:t>до іспиту:</w:t>
      </w:r>
    </w:p>
    <w:p w:rsidR="00D8262C" w:rsidRDefault="00D8262C" w:rsidP="00D8262C">
      <w:pPr>
        <w:spacing w:line="360" w:lineRule="auto"/>
        <w:ind w:firstLine="540"/>
        <w:jc w:val="both"/>
        <w:rPr>
          <w:szCs w:val="28"/>
          <w:lang w:val="uk-UA"/>
        </w:rPr>
      </w:pP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1. Поняття і основні елементи міжнародного маркетингу, його роль в світовій економіці.</w:t>
      </w:r>
    </w:p>
    <w:p w:rsidR="00D8262C" w:rsidRDefault="00D8262C" w:rsidP="00D8262C">
      <w:pPr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2. Товарна, виробнича, збутова концепція управління. В чому їх </w:t>
      </w:r>
      <w:r>
        <w:rPr>
          <w:szCs w:val="28"/>
          <w:lang w:val="uk-UA"/>
        </w:rPr>
        <w:t>принципова відмінність від маркетингової концепції? Яка суть соціально-етичного маркетингу? Які з цих концепцій характерні для міжнародного маркетингу?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3. В чому полягають основні принципи і функції міжнародного маркетингу?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4. Що таке «світовий ринок» і які його основні характеристики? Задачі міжнародного маркетингу, відповідні різним станам попиту на ринку.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5. Як можна обґрунтувати доцільність виходу фірми на зовнішній ринок?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6. Основні етапи інтернаціоналізації фірми на зовнішньому ринку.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7. Основні </w:t>
      </w:r>
      <w:r>
        <w:rPr>
          <w:szCs w:val="28"/>
          <w:lang w:eastAsia="uk-UA"/>
        </w:rPr>
        <w:t>способ</w:t>
      </w:r>
      <w:r>
        <w:rPr>
          <w:szCs w:val="28"/>
          <w:lang w:val="uk-UA" w:eastAsia="uk-UA"/>
        </w:rPr>
        <w:t xml:space="preserve">и </w:t>
      </w:r>
      <w:r>
        <w:rPr>
          <w:szCs w:val="28"/>
          <w:lang w:eastAsia="uk-UA"/>
        </w:rPr>
        <w:t>в</w:t>
      </w:r>
      <w:r>
        <w:rPr>
          <w:szCs w:val="28"/>
          <w:lang w:val="uk-UA" w:eastAsia="uk-UA"/>
        </w:rPr>
        <w:t>и</w:t>
      </w:r>
      <w:r>
        <w:rPr>
          <w:szCs w:val="28"/>
          <w:lang w:eastAsia="uk-UA"/>
        </w:rPr>
        <w:t>ходу</w:t>
      </w:r>
      <w:r>
        <w:rPr>
          <w:szCs w:val="28"/>
          <w:lang w:val="uk-UA" w:eastAsia="uk-UA"/>
        </w:rPr>
        <w:t xml:space="preserve"> фірми на зовнішній </w:t>
      </w:r>
      <w:r>
        <w:rPr>
          <w:szCs w:val="28"/>
          <w:lang w:eastAsia="uk-UA"/>
        </w:rPr>
        <w:t>р</w:t>
      </w:r>
      <w:r>
        <w:rPr>
          <w:szCs w:val="28"/>
          <w:lang w:val="uk-UA" w:eastAsia="uk-UA"/>
        </w:rPr>
        <w:t>и</w:t>
      </w:r>
      <w:r>
        <w:rPr>
          <w:szCs w:val="28"/>
          <w:lang w:eastAsia="uk-UA"/>
        </w:rPr>
        <w:t>нок</w:t>
      </w:r>
      <w:r>
        <w:rPr>
          <w:szCs w:val="28"/>
          <w:lang w:val="uk-UA" w:eastAsia="uk-UA"/>
        </w:rPr>
        <w:t xml:space="preserve"> і стратегії міжнародного маркетингу.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8. Правове, політичне і економічне середовище міжнародного маркетингу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9. Соціокультурне середовище міжнародного маркетингу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10.Інформаційно-технологічне середовище міжнародного маркетингу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11.Сутність і основні поняття міжнародної конкуренції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     і конкурентоспроможності.</w:t>
      </w:r>
    </w:p>
    <w:p w:rsidR="00D8262C" w:rsidRDefault="00D8262C" w:rsidP="00D8262C">
      <w:pPr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12.Як досліджувати конкуренцію на міжнародному ринку?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13.Методичні підходи до аналізу конкурентоспроможності економічних об’єктів різного рівня (окремих галузей, підприємств, товарів).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14. Державне стимулювання підвищення конкурентоспроможності учасників зовнішньоекономічної діяльності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15.Основні </w:t>
      </w:r>
      <w:r>
        <w:rPr>
          <w:szCs w:val="28"/>
          <w:lang w:eastAsia="uk-UA"/>
        </w:rPr>
        <w:t>напрямки</w:t>
      </w:r>
      <w:r>
        <w:rPr>
          <w:szCs w:val="28"/>
          <w:lang w:val="uk-UA" w:eastAsia="uk-UA"/>
        </w:rPr>
        <w:t xml:space="preserve"> підвищення міжнародної конкурентоспроможності економіки України.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16. Формування </w:t>
      </w:r>
      <w:r>
        <w:rPr>
          <w:szCs w:val="28"/>
          <w:lang w:eastAsia="uk-UA"/>
        </w:rPr>
        <w:t>систем</w:t>
      </w:r>
      <w:r>
        <w:rPr>
          <w:szCs w:val="28"/>
          <w:lang w:val="uk-UA" w:eastAsia="uk-UA"/>
        </w:rPr>
        <w:t>и показників по визначенню конкурентоспроможності підприємств (фірм)</w:t>
      </w:r>
    </w:p>
    <w:p w:rsidR="00D8262C" w:rsidRDefault="00D8262C" w:rsidP="00D8262C">
      <w:p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17.Стратегічні цілі і засобі підвищення міжнародної конкурентоспроможності українських підприємств (фірм)</w:t>
      </w:r>
    </w:p>
    <w:p w:rsidR="00D8262C" w:rsidRDefault="00D8262C" w:rsidP="00D8262C">
      <w:pPr>
        <w:pStyle w:val="a3"/>
        <w:tabs>
          <w:tab w:val="clear" w:pos="4677"/>
          <w:tab w:val="clear" w:pos="9355"/>
        </w:tabs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18.Параметрі і основні етапі оцінки конкурентоспроможності товару</w:t>
      </w:r>
    </w:p>
    <w:p w:rsidR="00D8262C" w:rsidRDefault="00D8262C" w:rsidP="00D8262C">
      <w:pPr>
        <w:pStyle w:val="a3"/>
        <w:tabs>
          <w:tab w:val="clear" w:pos="4677"/>
          <w:tab w:val="clear" w:pos="9355"/>
        </w:tabs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19.Методологія оцінки і основні методи підвищення конкурентоспроможності продукції на світовому ринку.</w:t>
      </w:r>
    </w:p>
    <w:p w:rsidR="00D8262C" w:rsidRDefault="00D8262C" w:rsidP="00D8262C">
      <w:pPr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20.Основні системи маркетингової інформації. Перерахуйте етапи проведення міжнародного маркетингового дослідження.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21.Які основні чинники </w:t>
      </w:r>
      <w:proofErr w:type="spellStart"/>
      <w:r>
        <w:rPr>
          <w:szCs w:val="28"/>
          <w:lang w:val="uk-UA"/>
        </w:rPr>
        <w:t>макро</w:t>
      </w:r>
      <w:proofErr w:type="spellEnd"/>
      <w:r>
        <w:rPr>
          <w:szCs w:val="28"/>
          <w:lang w:val="uk-UA"/>
        </w:rPr>
        <w:t xml:space="preserve">- і </w:t>
      </w:r>
      <w:proofErr w:type="spellStart"/>
      <w:r>
        <w:rPr>
          <w:szCs w:val="28"/>
          <w:lang w:val="uk-UA"/>
        </w:rPr>
        <w:t>мікросфери</w:t>
      </w:r>
      <w:proofErr w:type="spellEnd"/>
      <w:r>
        <w:rPr>
          <w:szCs w:val="28"/>
          <w:lang w:val="uk-UA"/>
        </w:rPr>
        <w:t>, в якій функціонує фірма (організація), що здійснює зовнішньоекономічну діяльність?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22.Методи збору і обробки інформації при проведенні міжнародних маркетингових досліджень.</w:t>
      </w:r>
    </w:p>
    <w:p w:rsidR="00D8262C" w:rsidRDefault="00D8262C" w:rsidP="00D8262C">
      <w:pPr>
        <w:pStyle w:val="a3"/>
        <w:tabs>
          <w:tab w:val="clear" w:pos="4677"/>
          <w:tab w:val="clear" w:pos="9355"/>
        </w:tabs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23.Особливості проведення міжнародних маркетингових досліджень.</w:t>
      </w:r>
    </w:p>
    <w:p w:rsidR="00D8262C" w:rsidRDefault="00D8262C" w:rsidP="00D8262C">
      <w:pPr>
        <w:pStyle w:val="a3"/>
        <w:tabs>
          <w:tab w:val="clear" w:pos="4677"/>
          <w:tab w:val="clear" w:pos="9355"/>
        </w:tabs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24.Сегментування цільових закордонних ринків і позиціонування товарів.</w:t>
      </w:r>
    </w:p>
    <w:p w:rsidR="00D8262C" w:rsidRDefault="00D8262C" w:rsidP="00D8262C">
      <w:pPr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25.Основні критерії сегментації міжнародних ринків товарів промислового призначення і споживацьких товарів.</w:t>
      </w:r>
    </w:p>
    <w:p w:rsidR="00D8262C" w:rsidRDefault="00D8262C" w:rsidP="00D8262C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26.Які цілі переслідує розробка комплексу маркетингу і які напрями маркетингової діяльності він включає для компанії, що працює на міжнародному ринку?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27.Які складові товарної політики фірми на зарубіжних ринках? Як формується товарний асортимент?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28.Назвіть фази життєвого циклу товару і маркетингові стратегії, характерні для кожної з них, враховуючи специфіку зовнішньоекономічної діяльності компанії. 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29.</w:t>
      </w:r>
      <w:r>
        <w:rPr>
          <w:szCs w:val="28"/>
          <w:lang w:val="uk-UA" w:eastAsia="uk-UA"/>
        </w:rPr>
        <w:t>Міжнародна політика цін на товари та послуги.</w:t>
      </w:r>
      <w:r>
        <w:rPr>
          <w:szCs w:val="28"/>
          <w:lang w:val="uk-UA"/>
        </w:rPr>
        <w:t xml:space="preserve"> З урахуванням яких факторів встановлюють початкові ціни на товари і послуги?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30.Які цінові стратегії застосовують фірми в маркетинговій практиці на товарних ринках?</w:t>
      </w:r>
    </w:p>
    <w:p w:rsid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31.</w:t>
      </w:r>
      <w:r>
        <w:rPr>
          <w:szCs w:val="28"/>
          <w:lang w:val="uk-UA" w:eastAsia="uk-UA"/>
        </w:rPr>
        <w:t>Просування товарів і послуг на закордонні цільові ринки.</w:t>
      </w:r>
      <w:r>
        <w:rPr>
          <w:szCs w:val="28"/>
          <w:lang w:val="uk-UA"/>
        </w:rPr>
        <w:t xml:space="preserve"> Якими видами каналів збуту може користуватися фірма? Які критерії їх вибору?</w:t>
      </w:r>
    </w:p>
    <w:p w:rsidR="00D8262C" w:rsidRDefault="00D8262C" w:rsidP="00D8262C">
      <w:pPr>
        <w:pStyle w:val="a3"/>
        <w:tabs>
          <w:tab w:val="clear" w:pos="4677"/>
          <w:tab w:val="clear" w:pos="9355"/>
        </w:tabs>
        <w:spacing w:line="360" w:lineRule="auto"/>
        <w:ind w:left="357" w:hanging="35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32.Методи поширення товарів і послуг на зовнішньому ринку.</w:t>
      </w:r>
    </w:p>
    <w:p w:rsidR="00D8262C" w:rsidRDefault="00D8262C" w:rsidP="00D8262C">
      <w:pPr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33.Основні способи просування товару на міжнародний ринок? Чи можливо використовувати в міжнародному маркетингу ті ж засоби просування товару на ринок, які застосовують на внутрішньому ринку?</w:t>
      </w:r>
    </w:p>
    <w:p w:rsidR="00964D18" w:rsidRPr="00D8262C" w:rsidRDefault="00D8262C" w:rsidP="00D8262C">
      <w:pPr>
        <w:autoSpaceDE w:val="0"/>
        <w:autoSpaceDN w:val="0"/>
        <w:spacing w:line="360" w:lineRule="auto"/>
        <w:ind w:left="357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34.Роль і цілі елементів комплексу просування товару на міжнародний ринок.</w:t>
      </w:r>
    </w:p>
    <w:sectPr w:rsidR="00964D18" w:rsidRPr="00D82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C"/>
    <w:rsid w:val="00964D18"/>
    <w:rsid w:val="00D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62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62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NDC-607</dc:creator>
  <cp:lastModifiedBy>NDC-607</cp:lastModifiedBy>
  <cp:revision>1</cp:revision>
  <dcterms:created xsi:type="dcterms:W3CDTF">2016-11-05T15:31:00Z</dcterms:created>
  <dcterms:modified xsi:type="dcterms:W3CDTF">2016-11-05T15:33:00Z</dcterms:modified>
</cp:coreProperties>
</file>